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1467" w14:textId="3DC7D5D8" w:rsidR="00DB6AFE" w:rsidRPr="00EE1D71" w:rsidRDefault="00EE1D71">
      <w:pPr>
        <w:rPr>
          <w:b/>
          <w:bCs/>
          <w:sz w:val="44"/>
          <w:szCs w:val="44"/>
        </w:rPr>
      </w:pPr>
      <w:r w:rsidRPr="00EE1D71">
        <w:rPr>
          <w:b/>
          <w:bCs/>
          <w:sz w:val="44"/>
          <w:szCs w:val="44"/>
        </w:rPr>
        <w:t>Student General Meeting</w:t>
      </w:r>
    </w:p>
    <w:p w14:paraId="260B9CBA" w14:textId="1996478D" w:rsidR="00EE1D71" w:rsidRPr="00EE1D71" w:rsidRDefault="00EE1D71">
      <w:r w:rsidRPr="00EE1D71">
        <w:t>21 August 2025 at 1pm</w:t>
      </w:r>
    </w:p>
    <w:p w14:paraId="4D961363" w14:textId="19E7EC7F" w:rsidR="00EE1D71" w:rsidRPr="00EE1D71" w:rsidRDefault="00EE1D71">
      <w:r w:rsidRPr="00EE1D71">
        <w:t xml:space="preserve">Main Common Room </w:t>
      </w:r>
    </w:p>
    <w:p w14:paraId="64B403B8" w14:textId="77777777" w:rsidR="00EE1D71" w:rsidRDefault="00EE1D71"/>
    <w:p w14:paraId="2FE125ED" w14:textId="64C8AA93" w:rsidR="00EE1D71" w:rsidRDefault="00EE1D71">
      <w:r>
        <w:t>Agenda:</w:t>
      </w:r>
    </w:p>
    <w:p w14:paraId="783C9DC1" w14:textId="009AE98F" w:rsidR="00EE1D71" w:rsidRPr="00EE1D71" w:rsidRDefault="00EE1D71" w:rsidP="00EE1D71">
      <w:pPr>
        <w:rPr>
          <w:b/>
          <w:bCs/>
        </w:rPr>
      </w:pPr>
      <w:r w:rsidRPr="00EE1D71">
        <w:t xml:space="preserve">Motion: That Otago University Students Association, in a binding vote, adopt the attached BDS Movement and Procurement Policy </w:t>
      </w:r>
    </w:p>
    <w:p w14:paraId="09180435" w14:textId="74871E10" w:rsidR="00EE1D71" w:rsidRDefault="00EE1D71">
      <w:r w:rsidRPr="00EE1D71">
        <w:t xml:space="preserve">Preamble: Given that the Otago University Students’ Association (OUSA) is committed to justice, equity, and international human rights. </w:t>
      </w:r>
    </w:p>
    <w:p w14:paraId="5ABBC788" w14:textId="055C050C" w:rsidR="00EE1D71" w:rsidRDefault="00EE1D71">
      <w:r w:rsidRPr="00EE1D71">
        <w:t xml:space="preserve">And the ongoing occupation of Palestine and the treatment of Palestinians has been widely condemned by international human rights organisations as a violation of international law. </w:t>
      </w:r>
    </w:p>
    <w:p w14:paraId="3C7BB99D" w14:textId="445818B6" w:rsidR="00EE1D71" w:rsidRDefault="00EE1D71">
      <w:r w:rsidRPr="00EE1D71">
        <w:t xml:space="preserve">And the Boycott, Divestment and Sanctions (BDS) movement is a non-violent, Palestinian-led campaign that seeks to pressure the Israeli state to comply with international law and uphold the fundamental rights of Palestinians; And OUSA acknowledges that organisations and institutions have a responsibility to ensure their operations do not contribute to human rights abuses or systems of oppression. </w:t>
      </w:r>
    </w:p>
    <w:p w14:paraId="368A24A3" w14:textId="3EC47594" w:rsidR="00EE1D71" w:rsidRDefault="00EE1D71">
      <w:r w:rsidRPr="00EE1D71">
        <w:t xml:space="preserve">And OUSA recognises its purchasing power and platform as a student organisation and believes it should reflect the values of its members. </w:t>
      </w:r>
    </w:p>
    <w:p w14:paraId="4518AAF5" w14:textId="77777777" w:rsidR="00EE1D71" w:rsidRDefault="00EE1D71" w:rsidP="00EE1D71"/>
    <w:p w14:paraId="5E634488" w14:textId="77777777" w:rsidR="00EE1D71" w:rsidRPr="00EE1D71" w:rsidRDefault="00EE1D71" w:rsidP="00EE1D71">
      <w:pPr>
        <w:rPr>
          <w:b/>
          <w:bCs/>
        </w:rPr>
      </w:pPr>
      <w:r w:rsidRPr="00EE1D71">
        <w:rPr>
          <w:b/>
          <w:bCs/>
        </w:rPr>
        <w:t xml:space="preserve">Moved: Jett Groshinski Seconded: Luca Schulz </w:t>
      </w:r>
    </w:p>
    <w:p w14:paraId="461B5936" w14:textId="63182B5A" w:rsidR="00EE1D71" w:rsidRDefault="00EE1D71">
      <w:r>
        <w:t>THAT</w:t>
      </w:r>
      <w:r w:rsidRPr="00EE1D71">
        <w:t xml:space="preserve"> OUSA formally endorses the Boycott, Divestment, and Sanctions (BDS) movement as a legitimate and necessary form of non-violent resistance to the occupation of Palestine and systemic violations of Palestinian rights. </w:t>
      </w:r>
    </w:p>
    <w:p w14:paraId="1A657575" w14:textId="518B4E71" w:rsidR="00EE1D71" w:rsidRDefault="00EE1D71">
      <w:r>
        <w:t>THAT</w:t>
      </w:r>
      <w:r w:rsidRPr="00EE1D71">
        <w:t xml:space="preserve"> OUSA commits to a BDS-aligned approach to procurement and investment within its own operations, including a commitment to: - avoiding commercial partnerships, sponsorships, or purchases from companies that - have been credibly and publicly identified as complicit in the occupation, settlement expansion, or surveillance of Palestinians; - and been listed as priority targets by the official BDS campaign - prioritising ethical alternatives where reasonably available, including in areas such as event sponsorship, merchandise, catering, and retail; </w:t>
      </w:r>
    </w:p>
    <w:p w14:paraId="73AC4B38" w14:textId="6439AA4D" w:rsidR="00EE1D71" w:rsidRDefault="00EE1D71">
      <w:r>
        <w:t xml:space="preserve">THAT </w:t>
      </w:r>
      <w:r w:rsidRPr="00EE1D71">
        <w:t xml:space="preserve">OUSA acknowledges that in certain areas — such as the purchase of essential operational equipment (e.g. software) — limited supplier options may exist. In these cases, OUSA will: </w:t>
      </w:r>
    </w:p>
    <w:p w14:paraId="17655AA1" w14:textId="2FB57DDE" w:rsidR="00EE1D71" w:rsidRDefault="00EE1D71">
      <w:r w:rsidRPr="00EE1D71">
        <w:t>consult with BDS movement representatives from the Palestinian Solidarity Network Aotearoa for advice</w:t>
      </w:r>
      <w:r>
        <w:t>.</w:t>
      </w:r>
    </w:p>
    <w:p w14:paraId="78727FA2" w14:textId="60AA804B" w:rsidR="00EE1D71" w:rsidRDefault="00EE1D71">
      <w:r w:rsidRPr="00EE1D71">
        <w:t>maintain transparency about suppliers used</w:t>
      </w:r>
      <w:r>
        <w:t>.</w:t>
      </w:r>
      <w:r w:rsidRPr="00EE1D71">
        <w:t xml:space="preserve"> </w:t>
      </w:r>
    </w:p>
    <w:p w14:paraId="5630800F" w14:textId="22B4B5D8" w:rsidR="00EE1D71" w:rsidRDefault="00EE1D71">
      <w:r w:rsidRPr="00EE1D71">
        <w:t>investigate and pursue ethical alternatives over time; - document efforts to align all procurement with BDS principles wherever feasible.</w:t>
      </w:r>
    </w:p>
    <w:p w14:paraId="2A4B619F" w14:textId="77777777" w:rsidR="00EE1D71" w:rsidRDefault="00EE1D71"/>
    <w:p w14:paraId="44594F1D" w14:textId="0808A480" w:rsidR="00EE1D71" w:rsidRDefault="00EE1D71">
      <w:r w:rsidRPr="00EE1D71">
        <w:t xml:space="preserve"> 4. This policy applies solely to OUSA operations and finances, and does not extend to independent student clubs, the University of Otago, or individuals</w:t>
      </w:r>
      <w:r>
        <w:t>.</w:t>
      </w:r>
    </w:p>
    <w:p w14:paraId="08524FDA" w14:textId="77777777" w:rsidR="00EE1D71" w:rsidRDefault="00EE1D71"/>
    <w:p w14:paraId="51BB7CF2" w14:textId="77777777" w:rsidR="00EE1D71" w:rsidRDefault="00EE1D71"/>
    <w:p w14:paraId="618E1D18" w14:textId="77777777" w:rsidR="00EE1D71" w:rsidRDefault="00EE1D71"/>
    <w:sectPr w:rsidR="00EE1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71"/>
    <w:rsid w:val="00192783"/>
    <w:rsid w:val="00197D1F"/>
    <w:rsid w:val="001C7C52"/>
    <w:rsid w:val="007213DA"/>
    <w:rsid w:val="00B8360D"/>
    <w:rsid w:val="00DB6AFE"/>
    <w:rsid w:val="00E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38DC"/>
  <w15:chartTrackingRefBased/>
  <w15:docId w15:val="{CA6B1790-EFC2-42E1-A3A1-E916050E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Donna Jones</cp:lastModifiedBy>
  <cp:revision>1</cp:revision>
  <dcterms:created xsi:type="dcterms:W3CDTF">2025-08-14T02:46:00Z</dcterms:created>
  <dcterms:modified xsi:type="dcterms:W3CDTF">2025-08-14T02:56:00Z</dcterms:modified>
</cp:coreProperties>
</file>